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1AF" w:rsidRDefault="00E701AF" w:rsidP="00E701AF">
      <w:pPr>
        <w:rPr>
          <w:rFonts w:asciiTheme="minorHAnsi" w:hAnsiTheme="minorHAnsi"/>
        </w:rPr>
      </w:pPr>
      <w:r>
        <w:t>Vážená kolegyně, vážený kolego,</w:t>
      </w:r>
    </w:p>
    <w:p w:rsidR="00E701AF" w:rsidRDefault="00E701AF" w:rsidP="00E701AF"/>
    <w:p w:rsidR="00E701AF" w:rsidRDefault="00E701AF" w:rsidP="00E701AF">
      <w:r>
        <w:t xml:space="preserve">Dovolujeme si Vám oznámit, že ve dnech 25 – 27. listopadu 2021 bude náš Ústav klinické a molekulární patologie LF UP a FN Olomouc pořádat 46. ročník Sjezdu českých patologů </w:t>
      </w:r>
      <w:r w:rsidR="002D5D67">
        <w:t>s</w:t>
      </w:r>
      <w:bookmarkStart w:id="0" w:name="_GoBack"/>
      <w:bookmarkEnd w:id="0"/>
      <w:r>
        <w:t xml:space="preserve"> mezinárodní účastí. Jeho součástmi budou kromě tradičního, už 16. Sympozia molekulární patologie s účastí pozvaných zahraničních odborníků, také 16. Dny diagnostické, prediktivní a experimentální onkologie a 24. Sjezd české společnosti histologických laborantů. </w:t>
      </w:r>
    </w:p>
    <w:p w:rsidR="00E701AF" w:rsidRDefault="00E701AF" w:rsidP="00E701AF">
      <w:r>
        <w:t xml:space="preserve">Bude se jednat o multidisciplinární konferenci a doufáme, že toto setkání se zastřešujícím názvem Ol4 PER MED (Olomouc pro personalizovanou medicínu) se stane novou tradicí využívající nejen odborný a vědecký potenciál jednotlivých sympozií, ale také tradiční pohostinnost a kulturní zázemí města Olomouc. </w:t>
      </w:r>
    </w:p>
    <w:p w:rsidR="00E701AF" w:rsidRDefault="00E701AF" w:rsidP="00E701AF"/>
    <w:p w:rsidR="00E701AF" w:rsidRDefault="00E701AF" w:rsidP="00E701AF">
      <w:r>
        <w:t xml:space="preserve">Kromě sekce pořádané přímo výborem Společnost českých patologů ČLS JEP, jehož součástí budou čestné přednášky za Hlavovou a Lamblovu cenu za rok 2019 a 2020, bychom Vás rádi pozvali k aktivní účasti na aktuálních tématech týkajících se imunopatologie, </w:t>
      </w:r>
      <w:proofErr w:type="spellStart"/>
      <w:r>
        <w:t>uropatologie</w:t>
      </w:r>
      <w:proofErr w:type="spellEnd"/>
      <w:r>
        <w:t xml:space="preserve">, </w:t>
      </w:r>
      <w:proofErr w:type="spellStart"/>
      <w:r>
        <w:t>hematopatologie</w:t>
      </w:r>
      <w:proofErr w:type="spellEnd"/>
      <w:r>
        <w:t xml:space="preserve">, </w:t>
      </w:r>
      <w:proofErr w:type="spellStart"/>
      <w:r>
        <w:t>gynekopatologie</w:t>
      </w:r>
      <w:proofErr w:type="spellEnd"/>
      <w:r>
        <w:t>, patologie Covid-19 a dalších nových trendů v patologii. Rádi bychom také věnovali prostor 100-letému výročí založení Hlavova ústavu a pozvali Vás na blok přednášek pozvaných významných domácích a zahraničních hostů.</w:t>
      </w:r>
    </w:p>
    <w:p w:rsidR="00E701AF" w:rsidRDefault="00E701AF" w:rsidP="00E701AF">
      <w:pPr>
        <w:rPr>
          <w:rFonts w:eastAsia="Times New Roman"/>
        </w:rPr>
      </w:pPr>
    </w:p>
    <w:p w:rsidR="00E701AF" w:rsidRDefault="00E701AF" w:rsidP="00E701AF">
      <w:pPr>
        <w:rPr>
          <w:rFonts w:eastAsia="Times New Roman"/>
        </w:rPr>
      </w:pPr>
      <w:r>
        <w:rPr>
          <w:rFonts w:eastAsia="Times New Roman"/>
        </w:rPr>
        <w:t xml:space="preserve">Nedílnou součásti této odborné akce budou také společenská setkání, která proběhnou v prostorech NH hotelu Olomouc </w:t>
      </w:r>
    </w:p>
    <w:p w:rsidR="00E701AF" w:rsidRDefault="00E701AF" w:rsidP="00E701AF">
      <w:pPr>
        <w:rPr>
          <w:rFonts w:eastAsia="Times New Roman"/>
        </w:rPr>
      </w:pPr>
    </w:p>
    <w:p w:rsidR="00E701AF" w:rsidRDefault="00E701AF" w:rsidP="00E701AF">
      <w:pPr>
        <w:rPr>
          <w:rFonts w:eastAsia="Times New Roman"/>
        </w:rPr>
      </w:pPr>
      <w:r>
        <w:rPr>
          <w:rFonts w:eastAsia="Times New Roman"/>
        </w:rPr>
        <w:t xml:space="preserve">Budeme moc rádi, pokud přijmete naše pozvání a uvedených setkání se zúčastníte osobně, stejně jako budou vítáni Vaši spolupracovníci. Podrobnosti o celé akci naleznete na </w:t>
      </w:r>
      <w:hyperlink r:id="rId6" w:history="1">
        <w:r>
          <w:rPr>
            <w:rStyle w:val="Hypertextovodkaz"/>
            <w:rFonts w:eastAsia="Times New Roman"/>
          </w:rPr>
          <w:t>http://4permed.cz/ol4permed/</w:t>
        </w:r>
      </w:hyperlink>
      <w:r>
        <w:rPr>
          <w:rFonts w:eastAsia="Times New Roman"/>
        </w:rPr>
        <w:t xml:space="preserve">  </w:t>
      </w:r>
    </w:p>
    <w:p w:rsidR="00E701AF" w:rsidRDefault="00E701AF" w:rsidP="00E701AF">
      <w:pPr>
        <w:rPr>
          <w:rFonts w:eastAsia="Times New Roman"/>
        </w:rPr>
      </w:pPr>
      <w:r>
        <w:rPr>
          <w:rFonts w:eastAsia="Times New Roman"/>
        </w:rPr>
        <w:t>V případě nepříznivé epidemiologické situace předpokládáme, že se akce uskuteční formou virtuální konference.</w:t>
      </w:r>
    </w:p>
    <w:p w:rsidR="00E701AF" w:rsidRDefault="00E701AF" w:rsidP="00E701AF">
      <w:r>
        <w:t xml:space="preserve"> </w:t>
      </w:r>
    </w:p>
    <w:p w:rsidR="00E701AF" w:rsidRDefault="00E701AF" w:rsidP="00E701AF">
      <w:r>
        <w:t>Těšíme se na Vás v listopadu 2021</w:t>
      </w:r>
    </w:p>
    <w:p w:rsidR="00E701AF" w:rsidRDefault="00E701AF" w:rsidP="00E701AF"/>
    <w:p w:rsidR="00E701AF" w:rsidRDefault="00E701AF" w:rsidP="00E701AF">
      <w:r>
        <w:t>Za organizátory sjezdu patologů</w:t>
      </w:r>
    </w:p>
    <w:p w:rsidR="00E701AF" w:rsidRDefault="00E701AF" w:rsidP="00E701AF"/>
    <w:p w:rsidR="00E701AF" w:rsidRDefault="00E701AF" w:rsidP="00E701AF">
      <w:r>
        <w:t>Vaši</w:t>
      </w:r>
    </w:p>
    <w:p w:rsidR="00E701AF" w:rsidRDefault="00E701AF" w:rsidP="00E701AF"/>
    <w:p w:rsidR="00E701AF" w:rsidRDefault="00E701AF" w:rsidP="00E701AF">
      <w:r>
        <w:t>Jiří Ehrmann</w:t>
      </w:r>
    </w:p>
    <w:p w:rsidR="00E701AF" w:rsidRDefault="00E701AF" w:rsidP="00E701AF">
      <w:r>
        <w:t>Zdeněk Kolář</w:t>
      </w:r>
    </w:p>
    <w:p w:rsidR="00E701AF" w:rsidRDefault="00E701AF" w:rsidP="00E701AF">
      <w:r>
        <w:t>Jan Bouchal</w:t>
      </w:r>
    </w:p>
    <w:p w:rsidR="00E701AF" w:rsidRDefault="00E701AF" w:rsidP="00E701AF"/>
    <w:p w:rsidR="005019D4" w:rsidRPr="00E701AF" w:rsidRDefault="005019D4" w:rsidP="00E701AF"/>
    <w:sectPr w:rsidR="005019D4" w:rsidRPr="00E701AF" w:rsidSect="0034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06" w:right="991" w:bottom="1843" w:left="1276" w:header="709" w:footer="7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97D" w:rsidRDefault="002B797D" w:rsidP="00F15613">
      <w:pPr>
        <w:spacing w:line="240" w:lineRule="auto"/>
      </w:pPr>
      <w:r>
        <w:separator/>
      </w:r>
    </w:p>
  </w:endnote>
  <w:endnote w:type="continuationSeparator" w:id="0">
    <w:p w:rsidR="002B797D" w:rsidRDefault="002B797D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1F" w:rsidRDefault="00FE7F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CE" w:rsidRPr="00464D4A" w:rsidRDefault="00FE7F1F" w:rsidP="009824CE">
    <w:pPr>
      <w:pStyle w:val="Zpat"/>
      <w:rPr>
        <w:b/>
      </w:rPr>
    </w:pPr>
    <w:r>
      <w:rPr>
        <w:b/>
      </w:rPr>
      <w:t xml:space="preserve">Prof. MUDr. </w:t>
    </w:r>
    <w:r w:rsidR="00773A85">
      <w:rPr>
        <w:b/>
      </w:rPr>
      <w:t>Jiří Ehrmann</w:t>
    </w:r>
    <w:r>
      <w:rPr>
        <w:b/>
      </w:rPr>
      <w:t xml:space="preserve">, </w:t>
    </w:r>
    <w:r w:rsidR="00773A85">
      <w:rPr>
        <w:b/>
      </w:rPr>
      <w:t>Ph.D.,</w:t>
    </w:r>
    <w:r>
      <w:rPr>
        <w:b/>
      </w:rPr>
      <w:t xml:space="preserve"> </w:t>
    </w:r>
    <w:r w:rsidR="00B5672B">
      <w:rPr>
        <w:b/>
      </w:rPr>
      <w:t xml:space="preserve"> </w:t>
    </w:r>
    <w:r>
      <w:rPr>
        <w:b/>
      </w:rPr>
      <w:t>vedoucí ÚKMP</w:t>
    </w:r>
  </w:p>
  <w:p w:rsidR="009824CE" w:rsidRPr="00466430" w:rsidRDefault="009824CE" w:rsidP="009824CE">
    <w:pPr>
      <w:pStyle w:val="Zpat"/>
    </w:pPr>
    <w:r w:rsidRPr="00466430">
      <w:t>Lékařská fakulta Univerzity Palackého v Olomouci</w:t>
    </w:r>
  </w:p>
  <w:p w:rsidR="009824CE" w:rsidRPr="00466430" w:rsidRDefault="00FE7F1F" w:rsidP="009824CE">
    <w:pPr>
      <w:pStyle w:val="Zpat"/>
    </w:pPr>
    <w:r>
      <w:t>Hněvotínská 3</w:t>
    </w:r>
    <w:r w:rsidR="009824CE" w:rsidRPr="00466430">
      <w:t xml:space="preserve"> | 77</w:t>
    </w:r>
    <w:r>
      <w:t>5</w:t>
    </w:r>
    <w:r w:rsidR="009824CE" w:rsidRPr="00466430">
      <w:t xml:space="preserve"> </w:t>
    </w:r>
    <w:r>
      <w:t>15</w:t>
    </w:r>
    <w:r w:rsidR="00F530BF">
      <w:t xml:space="preserve"> </w:t>
    </w:r>
    <w:r w:rsidR="009824CE" w:rsidRPr="00466430">
      <w:t xml:space="preserve"> Olomouc | T: 585 632 </w:t>
    </w:r>
    <w:r>
      <w:t>451</w:t>
    </w:r>
  </w:p>
  <w:p w:rsidR="00CF65A4" w:rsidRPr="009824CE" w:rsidRDefault="00670B3D" w:rsidP="009824CE">
    <w:pPr>
      <w:pStyle w:val="Zpat"/>
    </w:pPr>
    <w:r>
      <w:t>jiri.ehrmann@gmail.com /</w:t>
    </w:r>
    <w:r w:rsidR="009824CE" w:rsidRPr="00466430">
      <w:t xml:space="preserve"> www.lf.upol.cz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D4A" w:rsidRPr="00464D4A" w:rsidRDefault="00464D4A" w:rsidP="00466430">
    <w:pPr>
      <w:pStyle w:val="Zpat"/>
      <w:rPr>
        <w:b/>
      </w:rPr>
    </w:pPr>
    <w:r w:rsidRPr="00464D4A">
      <w:rPr>
        <w:b/>
      </w:rPr>
      <w:t>Ivana Klosová, sekretariát děkana</w:t>
    </w:r>
  </w:p>
  <w:p w:rsidR="00987D0D" w:rsidRPr="00466430" w:rsidRDefault="00987D0D" w:rsidP="00466430">
    <w:pPr>
      <w:pStyle w:val="Zpat"/>
    </w:pPr>
    <w:r w:rsidRPr="00466430">
      <w:t>Lékařská fakulta Univerzity Palackého v Olomouci</w:t>
    </w:r>
  </w:p>
  <w:p w:rsidR="00987D0D" w:rsidRPr="00466430" w:rsidRDefault="00987D0D" w:rsidP="00466430">
    <w:pPr>
      <w:pStyle w:val="Zpat"/>
    </w:pPr>
    <w:r w:rsidRPr="00466430">
      <w:t>Tř. Svobody 8 | 771 26 Olomouc | T: 585 632 009</w:t>
    </w:r>
  </w:p>
  <w:p w:rsidR="00987D0D" w:rsidRPr="00466430" w:rsidRDefault="00464D4A" w:rsidP="00466430">
    <w:pPr>
      <w:pStyle w:val="Zpat"/>
    </w:pPr>
    <w:r w:rsidRPr="00464D4A">
      <w:t>Ivana.klosova@upol.cz</w:t>
    </w:r>
    <w:r w:rsidRPr="00466430">
      <w:t xml:space="preserve"> | </w:t>
    </w:r>
    <w:r w:rsidR="00987D0D" w:rsidRPr="00466430">
      <w:t>www.lf.upol.cz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97D" w:rsidRDefault="002B797D" w:rsidP="00F15613">
      <w:pPr>
        <w:spacing w:line="240" w:lineRule="auto"/>
      </w:pPr>
      <w:r>
        <w:separator/>
      </w:r>
    </w:p>
  </w:footnote>
  <w:footnote w:type="continuationSeparator" w:id="0">
    <w:p w:rsidR="002B797D" w:rsidRDefault="002B797D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1F" w:rsidRDefault="00FE7F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186" w:rsidRDefault="009824CE">
    <w:pPr>
      <w:pStyle w:val="Zhlav"/>
    </w:pPr>
    <w:r>
      <w:rPr>
        <w:noProof/>
        <w:lang w:eastAsia="cs-CZ"/>
      </w:rPr>
      <w:drawing>
        <wp:anchor distT="720090" distB="720090" distL="114300" distR="114300" simplePos="0" relativeHeight="251663360" behindDoc="0" locked="1" layoutInCell="1" allowOverlap="1" wp14:anchorId="7727DE27" wp14:editId="4F82777A">
          <wp:simplePos x="0" y="0"/>
          <wp:positionH relativeFrom="page">
            <wp:posOffset>814070</wp:posOffset>
          </wp:positionH>
          <wp:positionV relativeFrom="page">
            <wp:posOffset>808355</wp:posOffset>
          </wp:positionV>
          <wp:extent cx="5156200" cy="719455"/>
          <wp:effectExtent l="0" t="0" r="6350" b="444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620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186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B2E6028" wp14:editId="1D2BBA65">
          <wp:simplePos x="0" y="0"/>
          <wp:positionH relativeFrom="column">
            <wp:posOffset>3929008</wp:posOffset>
          </wp:positionH>
          <wp:positionV relativeFrom="paragraph">
            <wp:posOffset>3764965</wp:posOffset>
          </wp:positionV>
          <wp:extent cx="2831465" cy="6501091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465" cy="6501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8629E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5ED1CB6" wp14:editId="047353E7">
          <wp:simplePos x="0" y="0"/>
          <wp:positionH relativeFrom="column">
            <wp:posOffset>3929008</wp:posOffset>
          </wp:positionH>
          <wp:positionV relativeFrom="paragraph">
            <wp:posOffset>3764946</wp:posOffset>
          </wp:positionV>
          <wp:extent cx="2831597" cy="650139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597" cy="65013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078F">
      <w:rPr>
        <w:noProof/>
        <w:lang w:eastAsia="cs-CZ"/>
      </w:rPr>
      <w:drawing>
        <wp:anchor distT="720090" distB="720090" distL="114300" distR="114300" simplePos="0" relativeHeight="251658240" behindDoc="0" locked="1" layoutInCell="1" allowOverlap="1" wp14:anchorId="576679F7" wp14:editId="1161E9A7">
          <wp:simplePos x="0" y="0"/>
          <wp:positionH relativeFrom="page">
            <wp:posOffset>771525</wp:posOffset>
          </wp:positionH>
          <wp:positionV relativeFrom="page">
            <wp:posOffset>897255</wp:posOffset>
          </wp:positionV>
          <wp:extent cx="3684905" cy="714375"/>
          <wp:effectExtent l="0" t="0" r="0" b="9525"/>
          <wp:wrapTopAndBottom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490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1F"/>
    <w:rsid w:val="000052FB"/>
    <w:rsid w:val="0007026C"/>
    <w:rsid w:val="00086D4B"/>
    <w:rsid w:val="000B0875"/>
    <w:rsid w:val="000F0D39"/>
    <w:rsid w:val="001008D1"/>
    <w:rsid w:val="0010215B"/>
    <w:rsid w:val="0010566D"/>
    <w:rsid w:val="00105950"/>
    <w:rsid w:val="00147775"/>
    <w:rsid w:val="00154D66"/>
    <w:rsid w:val="001C63E2"/>
    <w:rsid w:val="001D7BC2"/>
    <w:rsid w:val="001F05ED"/>
    <w:rsid w:val="002004C5"/>
    <w:rsid w:val="00213A7E"/>
    <w:rsid w:val="0024501E"/>
    <w:rsid w:val="00276D6B"/>
    <w:rsid w:val="002B797D"/>
    <w:rsid w:val="002D5D67"/>
    <w:rsid w:val="002E3612"/>
    <w:rsid w:val="003042E8"/>
    <w:rsid w:val="00312A01"/>
    <w:rsid w:val="00316EF6"/>
    <w:rsid w:val="0033122F"/>
    <w:rsid w:val="00331D95"/>
    <w:rsid w:val="003402E8"/>
    <w:rsid w:val="00377535"/>
    <w:rsid w:val="0038311A"/>
    <w:rsid w:val="003E37E6"/>
    <w:rsid w:val="003E6FD3"/>
    <w:rsid w:val="003F13FD"/>
    <w:rsid w:val="003F6B83"/>
    <w:rsid w:val="00430F25"/>
    <w:rsid w:val="00431EB6"/>
    <w:rsid w:val="00440669"/>
    <w:rsid w:val="00463D2B"/>
    <w:rsid w:val="00464D4A"/>
    <w:rsid w:val="00466430"/>
    <w:rsid w:val="00477442"/>
    <w:rsid w:val="00486300"/>
    <w:rsid w:val="0049198B"/>
    <w:rsid w:val="00496CE7"/>
    <w:rsid w:val="004D171B"/>
    <w:rsid w:val="004D3569"/>
    <w:rsid w:val="005019D4"/>
    <w:rsid w:val="005029E3"/>
    <w:rsid w:val="00502BEF"/>
    <w:rsid w:val="00540537"/>
    <w:rsid w:val="00550D47"/>
    <w:rsid w:val="00586262"/>
    <w:rsid w:val="00595575"/>
    <w:rsid w:val="005B6853"/>
    <w:rsid w:val="005C2BD0"/>
    <w:rsid w:val="005E387A"/>
    <w:rsid w:val="00614B34"/>
    <w:rsid w:val="0064249A"/>
    <w:rsid w:val="0066059F"/>
    <w:rsid w:val="00670B3D"/>
    <w:rsid w:val="00672AFA"/>
    <w:rsid w:val="00677A69"/>
    <w:rsid w:val="00680944"/>
    <w:rsid w:val="006A11AF"/>
    <w:rsid w:val="006B22CE"/>
    <w:rsid w:val="006B478E"/>
    <w:rsid w:val="006E3956"/>
    <w:rsid w:val="00702C0D"/>
    <w:rsid w:val="00733760"/>
    <w:rsid w:val="007520D3"/>
    <w:rsid w:val="00756D60"/>
    <w:rsid w:val="00773A85"/>
    <w:rsid w:val="007B7C21"/>
    <w:rsid w:val="007C2FE8"/>
    <w:rsid w:val="007D1CFB"/>
    <w:rsid w:val="007D4960"/>
    <w:rsid w:val="007F22BF"/>
    <w:rsid w:val="007F6FCC"/>
    <w:rsid w:val="008629E8"/>
    <w:rsid w:val="00862C56"/>
    <w:rsid w:val="0086734B"/>
    <w:rsid w:val="0088653C"/>
    <w:rsid w:val="00895018"/>
    <w:rsid w:val="008C7911"/>
    <w:rsid w:val="008E27A7"/>
    <w:rsid w:val="00911B24"/>
    <w:rsid w:val="009172B5"/>
    <w:rsid w:val="009554FB"/>
    <w:rsid w:val="00963672"/>
    <w:rsid w:val="009824CE"/>
    <w:rsid w:val="00987D0D"/>
    <w:rsid w:val="00990090"/>
    <w:rsid w:val="009941EF"/>
    <w:rsid w:val="009B1CAA"/>
    <w:rsid w:val="009B3518"/>
    <w:rsid w:val="009E00D6"/>
    <w:rsid w:val="009E629B"/>
    <w:rsid w:val="009F3F9F"/>
    <w:rsid w:val="00A0489F"/>
    <w:rsid w:val="00A04911"/>
    <w:rsid w:val="00A07F98"/>
    <w:rsid w:val="00A07FE1"/>
    <w:rsid w:val="00A1351A"/>
    <w:rsid w:val="00A5561A"/>
    <w:rsid w:val="00A82EEB"/>
    <w:rsid w:val="00A93AD9"/>
    <w:rsid w:val="00AA4321"/>
    <w:rsid w:val="00AC1240"/>
    <w:rsid w:val="00B028C4"/>
    <w:rsid w:val="00B116AF"/>
    <w:rsid w:val="00B15CD8"/>
    <w:rsid w:val="00B34DD4"/>
    <w:rsid w:val="00B357D7"/>
    <w:rsid w:val="00B52715"/>
    <w:rsid w:val="00B5672B"/>
    <w:rsid w:val="00B66266"/>
    <w:rsid w:val="00B6728C"/>
    <w:rsid w:val="00B73FD1"/>
    <w:rsid w:val="00B82124"/>
    <w:rsid w:val="00B833E0"/>
    <w:rsid w:val="00BD04D6"/>
    <w:rsid w:val="00BE1819"/>
    <w:rsid w:val="00BF49AF"/>
    <w:rsid w:val="00C17186"/>
    <w:rsid w:val="00C42719"/>
    <w:rsid w:val="00C44F72"/>
    <w:rsid w:val="00C6493E"/>
    <w:rsid w:val="00C80D09"/>
    <w:rsid w:val="00C83FEC"/>
    <w:rsid w:val="00C92268"/>
    <w:rsid w:val="00CB2F6D"/>
    <w:rsid w:val="00CF0257"/>
    <w:rsid w:val="00CF3A33"/>
    <w:rsid w:val="00CF65A4"/>
    <w:rsid w:val="00D13E57"/>
    <w:rsid w:val="00D3087C"/>
    <w:rsid w:val="00D61B91"/>
    <w:rsid w:val="00D62385"/>
    <w:rsid w:val="00D92347"/>
    <w:rsid w:val="00D955E7"/>
    <w:rsid w:val="00DA1D88"/>
    <w:rsid w:val="00DC5FA7"/>
    <w:rsid w:val="00DE39B0"/>
    <w:rsid w:val="00E701AF"/>
    <w:rsid w:val="00E85F39"/>
    <w:rsid w:val="00E97744"/>
    <w:rsid w:val="00EA450B"/>
    <w:rsid w:val="00ED0E6C"/>
    <w:rsid w:val="00F0078F"/>
    <w:rsid w:val="00F02635"/>
    <w:rsid w:val="00F11270"/>
    <w:rsid w:val="00F15613"/>
    <w:rsid w:val="00F32166"/>
    <w:rsid w:val="00F418A9"/>
    <w:rsid w:val="00F530BF"/>
    <w:rsid w:val="00F81C25"/>
    <w:rsid w:val="00FA4543"/>
    <w:rsid w:val="00FA5E73"/>
    <w:rsid w:val="00FB21A4"/>
    <w:rsid w:val="00FC623F"/>
    <w:rsid w:val="00FD69AC"/>
    <w:rsid w:val="00FE69E0"/>
    <w:rsid w:val="00FE7F1F"/>
    <w:rsid w:val="00FF01EA"/>
    <w:rsid w:val="00F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7B79"/>
  <w15:docId w15:val="{8D8A26A4-45DF-490E-B885-B84125FF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B5672B"/>
    <w:pPr>
      <w:spacing w:after="120" w:line="250" w:lineRule="exact"/>
      <w:contextualSpacing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5672B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466430"/>
    <w:pPr>
      <w:tabs>
        <w:tab w:val="center" w:pos="4536"/>
        <w:tab w:val="right" w:pos="9072"/>
      </w:tabs>
      <w:spacing w:after="0" w:line="200" w:lineRule="exact"/>
      <w:ind w:left="1928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66430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7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77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70B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4permed.cz/ol4permed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ejiko\Desktop\LF_hlavickovy-papir_ustav_klinicka-molekularni-patologie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LF_hlavickovy-papir_ustav_klinicka-molekularni-patologie_cz</Template>
  <TotalTime>1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Matejikova Svatava</dc:creator>
  <cp:lastModifiedBy>Matejikova Svatava</cp:lastModifiedBy>
  <cp:revision>3</cp:revision>
  <cp:lastPrinted>2021-03-30T06:31:00Z</cp:lastPrinted>
  <dcterms:created xsi:type="dcterms:W3CDTF">2021-05-18T11:31:00Z</dcterms:created>
  <dcterms:modified xsi:type="dcterms:W3CDTF">2021-05-18T11:33:00Z</dcterms:modified>
</cp:coreProperties>
</file>